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F5" w:rsidRPr="00451287" w:rsidRDefault="007563F5" w:rsidP="007563F5">
      <w:pPr>
        <w:bidi/>
        <w:ind w:firstLine="360"/>
        <w:rPr>
          <w:rFonts w:cs="B Titr"/>
          <w:sz w:val="28"/>
          <w:szCs w:val="28"/>
          <w:rtl/>
          <w:lang w:bidi="fa-IR"/>
        </w:rPr>
      </w:pPr>
      <w:r w:rsidRPr="00451287">
        <w:rPr>
          <w:rFonts w:cs="B Titr"/>
          <w:sz w:val="28"/>
          <w:szCs w:val="28"/>
          <w:rtl/>
          <w:lang w:bidi="fa-IR"/>
        </w:rPr>
        <w:t>نظام مراقبت از بیماری های واگیر</w:t>
      </w:r>
    </w:p>
    <w:p w:rsidR="007563F5" w:rsidRDefault="007563F5" w:rsidP="007563F5">
      <w:pPr>
        <w:bidi/>
        <w:ind w:firstLine="360"/>
        <w:rPr>
          <w:rFonts w:cs="B Nazanin"/>
          <w:b/>
          <w:bCs/>
          <w:rtl/>
        </w:rPr>
      </w:pPr>
      <w:r w:rsidRPr="00B203D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مراقبت (</w:t>
      </w:r>
      <w:r w:rsidRPr="00B203DF">
        <w:rPr>
          <w:rFonts w:ascii="Times New Roman" w:eastAsia="Times New Roman" w:hAnsi="Times New Roman" w:cs="B Nazanin"/>
          <w:b/>
          <w:bCs/>
          <w:sz w:val="24"/>
          <w:szCs w:val="24"/>
        </w:rPr>
        <w:t>Surveillance</w:t>
      </w:r>
      <w:r w:rsidRPr="00B203D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)عبارت است از :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جمع آوری، تجزیه، تحلیل و انتشار اطلاعات مربوط به یک رویداد بهداشتی که مقامات و سياست گذاران بهداشتي به وسیله اين اطلاعات براي اجرای طرح ها ، ارزيابي برنامه هاي بهداشتي و فعاليتهاي مربوط به آن به کار گیرند.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مهمترین ابزار مدیریت بیماری ها، نظام مراقبت بیماري ها است که اطلاعات مربوط به بيماري ها را توليد مي‌کند که استفاده هاي متعددي به شرح ذيل دارد :</w:t>
      </w:r>
      <w:bookmarkStart w:id="0" w:name="_GoBack"/>
      <w:bookmarkEnd w:id="0"/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تعیین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پراکندگی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جغرافیایی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تعیین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گروههای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سنی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و جنسی مبتلا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تعیین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روند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بیماری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پیش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بینی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تشخیص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زودرس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همه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گیری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ایجاد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فرضیات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هدایت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تحقیقات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کمک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طراحی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مداخلات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•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ارزیابی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مداخلات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انجام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شده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کنار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تمام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فوایدی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عملکرد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صحیح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نظام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مراقبت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بیماری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برای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سلامت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مردم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هر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کشور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دارد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بايستي به اين نکته نيز توجه کرد كه بيماري هاي واگير، تابع مرزهاي جغرافيايي نبوده و به آساني و حتي در عرض چند ساعت مي‌توانند از كشوري به كشور ديگر منتقل شوند.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نظام مراقبت موجود بیماری های واگیر با استفاده از توانمندی بسیار بالاي شبکه خدمات بهداشتي درماني اوّليه کشور، موفقيت بسيار خوبي در شناسايي اپيدمي ها و طغيان هاي بيماري هاي کشور داشته است و با استفاده از آزمايشگاه هاي موجود (مانند مرکز تحقيقات و آزمايشگاه هاي رفرانس استانها، انستيتو پاستور ايران، دانشکده بهداشت دانشگاه تهران، ...) براي شناسايي عوامل ايجاد کننده آنها تلاش كرده است.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فهرست بیماریهای مشمول گزارش دهی از کشوری به کشوری ديگر متفاوت است و معمولا بيماريهايي که تهديدي براي بهداشت عمومي محسوب مي شوند در ليست بيماريهاي قابل گزارش قرار مي گيرند.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البته بیماریهای مانند :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B203D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وبا ، طاعون ، تب زرد ، تیفوس ، تب راجعه ، فلج اطفال ، آنفلوآنزای انسانی با زیر گروه جدید ، تب های خونریزي دهنده ویروسی ، آبله و سارس ( </w:t>
      </w:r>
      <w:r w:rsidRPr="00B203DF">
        <w:rPr>
          <w:rFonts w:ascii="Times New Roman" w:eastAsia="Times New Roman" w:hAnsi="Times New Roman" w:cs="B Nazanin"/>
          <w:b/>
          <w:bCs/>
          <w:sz w:val="24"/>
          <w:szCs w:val="24"/>
        </w:rPr>
        <w:t>SARS</w:t>
      </w:r>
      <w:r w:rsidRPr="00B203D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) مشمول مراقبتهاي بين المللي هستند 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آخرین فهرست بیماری های واگیر مشمول گزارش دهی نظام مراقبت بیماریها و چگونگی گزارش دهي آنها که تاکنون از مرکز مدیریت بیماریهای وزارت متبوع ارسال گردیده به شرح ذيل می باشد :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الف ـ بیماری های مشمول گزارش فوری (تلفنی)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وبا ، فلج شل حاد، سیاه سرفه ، سرخک ، سندروم سرخجه مادرزادی ، دیفتری ، کزاز نوزادان ، مننژیت، طاعون، تیفوس ، تب زرد، مالاریا ، بوتوليسم، سياه زخم تنفسي، هر نوع حيوان گزيدگي ، تب هاي خونريزي دهنده ويروسي(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</w:rPr>
        <w:t>CHFF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)، عوارض نا خواسته متعاقب ايمنسازي (مرگ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، بستري در بيمارستان، آبسه، لنف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دنيت و هر عارضه اي که منجر به نگراني عمومي ‌شود) و افزايش ناگهاني هر بيماري واگیر (طغيان يا همه گيري).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ب ـ بیماری های مشمول گزارش غیر فوری (کتبی)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 xml:space="preserve">سل ، جذام ، کزاز بالغین ، ایدز و عفونت 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</w:rPr>
        <w:t>HIV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، بیماری های مقاربتی ، انواع هپاتيت هاي ويروسي ، تيفوئيد ، شيگلوزيس ، لپتوسپيروزيس، سياه زخم جلدي، کالاآزار، سالک، تب مالت، فاسيوليازيس ، شيستوزوميازيس، تب راجعه، کیست هیداتید ، پدیکولوز، عوارض نا خواسته متعاقب ايمنسازي غیر از موارد فوری .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br/>
        <w:t>آیا می دانید بر اساس نظام مراقبت بیماریها در کشور،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همه ی بيمارستان ها و مراکز در ماني موظف به گزارش بيماري هاي خود به واحد مبارزه با بیماریهای شبکه بهداشت و درمان شهرستان خود مي باشند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. 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همکار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</w:t>
      </w:r>
      <w:r w:rsidRPr="00FE1A6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گرامي در صورت شناسایی یکی از موارد بیماریهای فو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ق الذکر با آن واحد تماس بگيريد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</w:t>
      </w:r>
    </w:p>
    <w:p w:rsidR="001A04FF" w:rsidRDefault="001A04FF" w:rsidP="007563F5">
      <w:pPr>
        <w:bidi/>
      </w:pPr>
    </w:p>
    <w:sectPr w:rsidR="001A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F5"/>
    <w:rsid w:val="001A04FF"/>
    <w:rsid w:val="0075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tajik</dc:creator>
  <cp:lastModifiedBy>farzane tajik</cp:lastModifiedBy>
  <cp:revision>1</cp:revision>
  <dcterms:created xsi:type="dcterms:W3CDTF">2020-08-31T07:12:00Z</dcterms:created>
  <dcterms:modified xsi:type="dcterms:W3CDTF">2020-08-31T07:12:00Z</dcterms:modified>
</cp:coreProperties>
</file>